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FE5B6" w14:textId="77777777" w:rsidR="008E6079" w:rsidRPr="00416F97" w:rsidRDefault="008E6079" w:rsidP="008E6079">
      <w:pPr>
        <w:pStyle w:val="Heading1"/>
        <w:numPr>
          <w:ilvl w:val="0"/>
          <w:numId w:val="0"/>
        </w:numPr>
        <w:ind w:left="432" w:hanging="432"/>
        <w:rPr>
          <w:rFonts w:ascii="Arial" w:hAnsi="Arial" w:cs="Arial"/>
          <w:sz w:val="36"/>
        </w:rPr>
      </w:pPr>
      <w:r w:rsidRPr="00416F97">
        <w:rPr>
          <w:rFonts w:ascii="Arial" w:hAnsi="Arial" w:cs="Arial"/>
          <w:sz w:val="36"/>
        </w:rPr>
        <w:t xml:space="preserve">Parental leave policy </w:t>
      </w:r>
    </w:p>
    <w:p w14:paraId="2F1C5C7F" w14:textId="77777777" w:rsidR="008E6079" w:rsidRPr="00416F97" w:rsidRDefault="008E6079" w:rsidP="008E6079">
      <w:pPr>
        <w:pStyle w:val="LNNumberedHeading1"/>
        <w:numPr>
          <w:ilvl w:val="0"/>
          <w:numId w:val="4"/>
        </w:numPr>
        <w:rPr>
          <w:rFonts w:cs="Arial"/>
        </w:rPr>
      </w:pPr>
      <w:r w:rsidRPr="00416F97">
        <w:rPr>
          <w:rFonts w:cs="Arial"/>
        </w:rPr>
        <w:t>Introduction</w:t>
      </w:r>
    </w:p>
    <w:p w14:paraId="6E1544D5" w14:textId="77777777" w:rsidR="008E6079" w:rsidRPr="00416F97" w:rsidRDefault="008E6079" w:rsidP="008E6079">
      <w:pPr>
        <w:pStyle w:val="LNText3"/>
        <w:rPr>
          <w:rFonts w:cs="Arial"/>
        </w:rPr>
      </w:pPr>
      <w:r w:rsidRPr="00416F97">
        <w:rPr>
          <w:rFonts w:cs="Arial"/>
        </w:rPr>
        <w:t>Under the National Employment Standards (</w:t>
      </w:r>
      <w:r w:rsidRPr="00416F97">
        <w:rPr>
          <w:rStyle w:val="LNBoldChar"/>
          <w:rFonts w:cs="Arial"/>
        </w:rPr>
        <w:t>NES</w:t>
      </w:r>
      <w:r w:rsidRPr="00416F97">
        <w:rPr>
          <w:rFonts w:cs="Arial"/>
        </w:rPr>
        <w:t>) contained in the Fair Work Act 2009 (</w:t>
      </w:r>
      <w:proofErr w:type="spellStart"/>
      <w:r w:rsidRPr="00416F97">
        <w:rPr>
          <w:rFonts w:cs="Arial"/>
        </w:rPr>
        <w:t>Cth</w:t>
      </w:r>
      <w:proofErr w:type="spellEnd"/>
      <w:r w:rsidRPr="00416F97">
        <w:rPr>
          <w:rFonts w:cs="Arial"/>
        </w:rPr>
        <w:t>) certain employees are entitled to unpaid parental leave.</w:t>
      </w:r>
    </w:p>
    <w:p w14:paraId="40FE9145" w14:textId="77777777" w:rsidR="008E6079" w:rsidRPr="00416F97" w:rsidRDefault="008E6079" w:rsidP="008E6079">
      <w:pPr>
        <w:pStyle w:val="LNText3"/>
        <w:rPr>
          <w:rFonts w:cs="Arial"/>
        </w:rPr>
      </w:pPr>
      <w:r w:rsidRPr="00416F97">
        <w:rPr>
          <w:rFonts w:cs="Arial"/>
        </w:rPr>
        <w:t>This policy sets out The Company’s parental leave policy, and explains:</w:t>
      </w:r>
    </w:p>
    <w:p w14:paraId="0117E182" w14:textId="77777777" w:rsidR="008E6079" w:rsidRPr="00416F97" w:rsidRDefault="008E6079" w:rsidP="008E6079">
      <w:pPr>
        <w:pStyle w:val="LNText4"/>
        <w:tabs>
          <w:tab w:val="clear" w:pos="360"/>
          <w:tab w:val="num" w:pos="1701"/>
        </w:tabs>
        <w:rPr>
          <w:rFonts w:cs="Arial"/>
        </w:rPr>
      </w:pPr>
      <w:r w:rsidRPr="00416F97">
        <w:rPr>
          <w:rFonts w:cs="Arial"/>
        </w:rPr>
        <w:t>what an employee’s parental leave entitlements are (if any); and</w:t>
      </w:r>
    </w:p>
    <w:p w14:paraId="0C32D8C0" w14:textId="77777777" w:rsidR="008E6079" w:rsidRPr="00416F97" w:rsidRDefault="008E6079" w:rsidP="008E6079">
      <w:pPr>
        <w:pStyle w:val="LNText4"/>
        <w:tabs>
          <w:tab w:val="clear" w:pos="360"/>
          <w:tab w:val="num" w:pos="1701"/>
        </w:tabs>
        <w:rPr>
          <w:rFonts w:cs="Arial"/>
        </w:rPr>
      </w:pPr>
      <w:r w:rsidRPr="00416F97">
        <w:rPr>
          <w:rFonts w:cs="Arial"/>
        </w:rPr>
        <w:t>the procedure for taking parental leave.</w:t>
      </w:r>
    </w:p>
    <w:p w14:paraId="15B1EAC9" w14:textId="77777777" w:rsidR="008E6079" w:rsidRPr="00416F97" w:rsidRDefault="008E6079" w:rsidP="008E6079">
      <w:pPr>
        <w:pStyle w:val="LNNumberedHeading1"/>
        <w:rPr>
          <w:rFonts w:cs="Arial"/>
        </w:rPr>
      </w:pPr>
      <w:r w:rsidRPr="00416F97">
        <w:rPr>
          <w:rFonts w:cs="Arial"/>
        </w:rPr>
        <w:t>Unpaid parental leave</w:t>
      </w:r>
    </w:p>
    <w:p w14:paraId="6588E65D" w14:textId="77777777" w:rsidR="008E6079" w:rsidRPr="00416F97" w:rsidRDefault="008E6079" w:rsidP="008E6079">
      <w:pPr>
        <w:pStyle w:val="LNNumberedHeading2"/>
        <w:rPr>
          <w:rFonts w:cs="Arial"/>
        </w:rPr>
      </w:pPr>
      <w:r w:rsidRPr="00416F97">
        <w:rPr>
          <w:rFonts w:cs="Arial"/>
        </w:rPr>
        <w:t>Entitlement</w:t>
      </w:r>
    </w:p>
    <w:p w14:paraId="4FFA6EF7" w14:textId="77777777" w:rsidR="008E6079" w:rsidRPr="00416F97" w:rsidRDefault="008E6079" w:rsidP="008E6079">
      <w:pPr>
        <w:pStyle w:val="LNText3"/>
        <w:numPr>
          <w:ilvl w:val="2"/>
          <w:numId w:val="3"/>
        </w:numPr>
        <w:rPr>
          <w:rFonts w:cs="Arial"/>
        </w:rPr>
      </w:pPr>
      <w:r w:rsidRPr="00416F97">
        <w:rPr>
          <w:rFonts w:cs="Arial"/>
        </w:rPr>
        <w:t>Under the NES, unpaid parental leave is only available to employees who have, or will have, responsibility for the care of a child. The leave must be associated with:</w:t>
      </w:r>
    </w:p>
    <w:p w14:paraId="557FCE8C" w14:textId="77777777" w:rsidR="008E6079" w:rsidRPr="00416F97" w:rsidRDefault="008E6079" w:rsidP="008E6079">
      <w:pPr>
        <w:pStyle w:val="LNText4"/>
        <w:numPr>
          <w:ilvl w:val="3"/>
          <w:numId w:val="3"/>
        </w:numPr>
        <w:rPr>
          <w:rFonts w:cs="Arial"/>
        </w:rPr>
      </w:pPr>
      <w:r w:rsidRPr="00416F97">
        <w:rPr>
          <w:rFonts w:cs="Arial"/>
        </w:rPr>
        <w:t>the birth of a child to the employee, the employee’s spouse, or the employee’s de facto partner; or</w:t>
      </w:r>
    </w:p>
    <w:p w14:paraId="2323C261" w14:textId="77777777" w:rsidR="008E6079" w:rsidRPr="00416F97" w:rsidRDefault="008E6079" w:rsidP="008E6079">
      <w:pPr>
        <w:pStyle w:val="LNText4"/>
        <w:tabs>
          <w:tab w:val="clear" w:pos="360"/>
          <w:tab w:val="num" w:pos="1701"/>
        </w:tabs>
        <w:rPr>
          <w:rFonts w:cs="Arial"/>
        </w:rPr>
      </w:pPr>
      <w:r w:rsidRPr="00416F97">
        <w:rPr>
          <w:rFonts w:cs="Arial"/>
        </w:rPr>
        <w:t>the placement of a child under 16 years of age with the employee for adoption.</w:t>
      </w:r>
    </w:p>
    <w:p w14:paraId="2DE4BDD5" w14:textId="77777777" w:rsidR="008E6079" w:rsidRPr="00416F97" w:rsidRDefault="008E6079" w:rsidP="008E6079">
      <w:pPr>
        <w:pStyle w:val="LNText3"/>
        <w:rPr>
          <w:rFonts w:cs="Arial"/>
        </w:rPr>
      </w:pPr>
      <w:r w:rsidRPr="00416F97">
        <w:rPr>
          <w:rFonts w:cs="Arial"/>
        </w:rPr>
        <w:t xml:space="preserve">In addition, the employee must have (or will have) a responsibility for the care of the child. </w:t>
      </w:r>
    </w:p>
    <w:p w14:paraId="3B536FDE" w14:textId="77777777" w:rsidR="008E6079" w:rsidRPr="00416F97" w:rsidRDefault="008E6079" w:rsidP="008E6079">
      <w:pPr>
        <w:pStyle w:val="LNText3"/>
        <w:rPr>
          <w:rFonts w:cs="Arial"/>
        </w:rPr>
      </w:pPr>
      <w:r w:rsidRPr="00416F97">
        <w:rPr>
          <w:rFonts w:cs="Arial"/>
        </w:rPr>
        <w:t>If an employee has completed at least 12 months’ continuous service with The Company, the employee will be entitled to up to 52 weeks unpaid parental leave.</w:t>
      </w:r>
    </w:p>
    <w:p w14:paraId="0AF7692D" w14:textId="77777777" w:rsidR="008E6079" w:rsidRPr="00416F97" w:rsidRDefault="008E6079" w:rsidP="008E6079">
      <w:pPr>
        <w:pStyle w:val="LNText3"/>
        <w:rPr>
          <w:rFonts w:cs="Arial"/>
        </w:rPr>
      </w:pPr>
      <w:r w:rsidRPr="00416F97">
        <w:rPr>
          <w:rFonts w:cs="Arial"/>
        </w:rPr>
        <w:t xml:space="preserve">Casual employees are also entitled to take 12 months’ unpaid parental leave if they have been employed with The Company on a regular and systematic basis for at least 12 months and have a reasonable expectation of continuing employment with The Company. </w:t>
      </w:r>
    </w:p>
    <w:p w14:paraId="508A8870" w14:textId="77777777" w:rsidR="008E6079" w:rsidRPr="00416F97" w:rsidRDefault="008E6079" w:rsidP="008E6079">
      <w:pPr>
        <w:pStyle w:val="LNNumberedHeading2"/>
        <w:rPr>
          <w:rFonts w:cs="Arial"/>
        </w:rPr>
      </w:pPr>
      <w:r w:rsidRPr="00416F97">
        <w:rPr>
          <w:rFonts w:cs="Arial"/>
        </w:rPr>
        <w:t>Notice of leave</w:t>
      </w:r>
    </w:p>
    <w:p w14:paraId="6DA10727" w14:textId="77777777" w:rsidR="008E6079" w:rsidRPr="00416F97" w:rsidRDefault="008E6079" w:rsidP="008E6079">
      <w:pPr>
        <w:pStyle w:val="LNIndentText1"/>
        <w:rPr>
          <w:rFonts w:cs="Arial"/>
        </w:rPr>
      </w:pPr>
      <w:proofErr w:type="gramStart"/>
      <w:r w:rsidRPr="00416F97">
        <w:rPr>
          <w:rFonts w:cs="Arial"/>
        </w:rPr>
        <w:t>In order to</w:t>
      </w:r>
      <w:proofErr w:type="gramEnd"/>
      <w:r w:rsidRPr="00416F97">
        <w:rPr>
          <w:rFonts w:cs="Arial"/>
        </w:rPr>
        <w:t xml:space="preserve"> apply for parental leave, an employee must give written notice of at least 10 weeks before the start date of the intended leave and specify the intended start and end dates of the parental leave. The employee is required to confirm the leave dates with The Company at least 4 weeks before commencement of the leave.</w:t>
      </w:r>
    </w:p>
    <w:p w14:paraId="559C5489" w14:textId="77777777" w:rsidR="008E6079" w:rsidRPr="00416F97" w:rsidRDefault="008E6079" w:rsidP="008E6079">
      <w:pPr>
        <w:pStyle w:val="LNNumberedHeading2"/>
        <w:rPr>
          <w:rFonts w:cs="Arial"/>
        </w:rPr>
      </w:pPr>
      <w:r w:rsidRPr="00416F97">
        <w:rPr>
          <w:rFonts w:cs="Arial"/>
        </w:rPr>
        <w:t>Changing the leave</w:t>
      </w:r>
    </w:p>
    <w:p w14:paraId="6963DEDD" w14:textId="77777777" w:rsidR="008E6079" w:rsidRPr="00416F97" w:rsidRDefault="008E6079" w:rsidP="008E6079">
      <w:pPr>
        <w:pStyle w:val="LNIndentText1"/>
        <w:rPr>
          <w:rFonts w:cs="Arial"/>
        </w:rPr>
      </w:pPr>
      <w:r w:rsidRPr="00416F97">
        <w:rPr>
          <w:rFonts w:cs="Arial"/>
        </w:rPr>
        <w:t>If an employee needs to make any changes to the leave dates, the employee should inform The Company immediately. Where the change is unforeseeable (</w:t>
      </w:r>
      <w:proofErr w:type="spellStart"/>
      <w:proofErr w:type="gramStart"/>
      <w:r w:rsidRPr="00416F97">
        <w:rPr>
          <w:rFonts w:cs="Arial"/>
        </w:rPr>
        <w:t>eg</w:t>
      </w:r>
      <w:proofErr w:type="spellEnd"/>
      <w:proofErr w:type="gramEnd"/>
      <w:r w:rsidRPr="00416F97">
        <w:rPr>
          <w:rFonts w:cs="Arial"/>
        </w:rPr>
        <w:t xml:space="preserve"> due to a premature birth or a miscarriage) no notice is required.</w:t>
      </w:r>
    </w:p>
    <w:p w14:paraId="3769AEFC" w14:textId="77777777" w:rsidR="008E6079" w:rsidRPr="00416F97" w:rsidRDefault="008E6079" w:rsidP="008E6079">
      <w:pPr>
        <w:pStyle w:val="LNNumberedHeading2"/>
        <w:rPr>
          <w:rFonts w:cs="Arial"/>
        </w:rPr>
      </w:pPr>
      <w:r w:rsidRPr="00416F97">
        <w:rPr>
          <w:rFonts w:cs="Arial"/>
        </w:rPr>
        <w:t>Medical evidence</w:t>
      </w:r>
    </w:p>
    <w:p w14:paraId="6C6AC632" w14:textId="77777777" w:rsidR="008E6079" w:rsidRPr="00416F97" w:rsidRDefault="008E6079" w:rsidP="008E6079">
      <w:pPr>
        <w:pStyle w:val="LNIndentText1"/>
        <w:rPr>
          <w:rFonts w:cs="Arial"/>
        </w:rPr>
      </w:pPr>
      <w:r w:rsidRPr="00416F97">
        <w:rPr>
          <w:rFonts w:cs="Arial"/>
        </w:rPr>
        <w:t>The Company has the right to request that employees provide evidence, such as a medical certificate or statutory declaration, of the expected date of birth, or date of placement of adoption.</w:t>
      </w:r>
    </w:p>
    <w:p w14:paraId="57426566" w14:textId="77777777" w:rsidR="008E6079" w:rsidRPr="00416F97" w:rsidRDefault="008E6079" w:rsidP="008E6079">
      <w:pPr>
        <w:pStyle w:val="LNNumberedHeading2"/>
        <w:rPr>
          <w:rFonts w:cs="Arial"/>
        </w:rPr>
      </w:pPr>
      <w:r w:rsidRPr="00416F97">
        <w:rPr>
          <w:rFonts w:cs="Arial"/>
        </w:rPr>
        <w:lastRenderedPageBreak/>
        <w:t>Return to work</w:t>
      </w:r>
    </w:p>
    <w:p w14:paraId="2938D000" w14:textId="77777777" w:rsidR="008E6079" w:rsidRPr="00416F97" w:rsidRDefault="008E6079" w:rsidP="008E6079">
      <w:pPr>
        <w:pStyle w:val="LNText3"/>
        <w:numPr>
          <w:ilvl w:val="2"/>
          <w:numId w:val="3"/>
        </w:numPr>
        <w:rPr>
          <w:rFonts w:cs="Arial"/>
        </w:rPr>
      </w:pPr>
      <w:r w:rsidRPr="00416F97">
        <w:rPr>
          <w:rFonts w:cs="Arial"/>
        </w:rPr>
        <w:t>The employee should confirm the date the employee wishes to return to work through a letter to the manager. Any notice of intention or confirmation of return to work should be sent at least 12 weeks prior to re-commencement.</w:t>
      </w:r>
    </w:p>
    <w:p w14:paraId="03905098" w14:textId="77777777" w:rsidR="008E6079" w:rsidRPr="00416F97" w:rsidRDefault="008E6079" w:rsidP="008E6079">
      <w:pPr>
        <w:pStyle w:val="LNText3"/>
        <w:rPr>
          <w:rFonts w:cs="Arial"/>
        </w:rPr>
      </w:pPr>
      <w:r w:rsidRPr="00416F97">
        <w:rPr>
          <w:rFonts w:cs="Arial"/>
        </w:rPr>
        <w:t xml:space="preserve">After parental leave has been taken, the employee is entitled to return to their pre-parental leave position. </w:t>
      </w:r>
    </w:p>
    <w:p w14:paraId="52707A5C" w14:textId="77777777" w:rsidR="008E6079" w:rsidRPr="00416F97" w:rsidRDefault="008E6079" w:rsidP="008E6079">
      <w:pPr>
        <w:pStyle w:val="LNText3"/>
        <w:rPr>
          <w:rFonts w:cs="Arial"/>
        </w:rPr>
      </w:pPr>
      <w:r w:rsidRPr="00416F97">
        <w:rPr>
          <w:rFonts w:cs="Arial"/>
        </w:rPr>
        <w:t>If, for some reason, this position no longer exists, as part of usual redundancy process, the employee is entitled to be offered a return to an available position for which the employee is qualified and suited, which is nearest in status and pay to the employee’s pre-parental leave position.</w:t>
      </w:r>
    </w:p>
    <w:p w14:paraId="4012FC87" w14:textId="77777777" w:rsidR="008E6079" w:rsidRPr="00416F97" w:rsidRDefault="008E6079" w:rsidP="008E6079">
      <w:pPr>
        <w:pStyle w:val="LNText3"/>
        <w:rPr>
          <w:rFonts w:cs="Arial"/>
        </w:rPr>
      </w:pPr>
      <w:r w:rsidRPr="00416F97">
        <w:rPr>
          <w:rFonts w:cs="Arial"/>
        </w:rPr>
        <w:t>The Company may replace an employee while absent on parental leave. The replacement employee should be advised of the temporary nature of the position and the period of employment.</w:t>
      </w:r>
    </w:p>
    <w:p w14:paraId="336EB078" w14:textId="77777777" w:rsidR="008E6079" w:rsidRPr="00416F97" w:rsidRDefault="008E6079" w:rsidP="008E6079">
      <w:pPr>
        <w:pStyle w:val="LNNumberedHeading2"/>
        <w:rPr>
          <w:rFonts w:cs="Arial"/>
        </w:rPr>
      </w:pPr>
      <w:r w:rsidRPr="00416F97">
        <w:rPr>
          <w:rFonts w:cs="Arial"/>
        </w:rPr>
        <w:t>Accruing and taking other types of leave</w:t>
      </w:r>
    </w:p>
    <w:p w14:paraId="3874B4E0" w14:textId="77777777" w:rsidR="008E6079" w:rsidRPr="00416F97" w:rsidRDefault="008E6079" w:rsidP="008E6079">
      <w:pPr>
        <w:pStyle w:val="LNText3"/>
        <w:numPr>
          <w:ilvl w:val="2"/>
          <w:numId w:val="3"/>
        </w:numPr>
        <w:rPr>
          <w:rFonts w:cs="Arial"/>
        </w:rPr>
      </w:pPr>
      <w:r w:rsidRPr="00416F97">
        <w:rPr>
          <w:rFonts w:cs="Arial"/>
        </w:rPr>
        <w:t>Parental leave does not break an employee’s continuity of service. However, there is no accrual of leave (or other related entitle meds) during the unpaid parental leave period.</w:t>
      </w:r>
    </w:p>
    <w:p w14:paraId="704BC193" w14:textId="77777777" w:rsidR="008E6079" w:rsidRPr="00416F97" w:rsidRDefault="008E6079" w:rsidP="008E6079">
      <w:pPr>
        <w:pStyle w:val="LNText3"/>
        <w:rPr>
          <w:rFonts w:cs="Arial"/>
        </w:rPr>
      </w:pPr>
      <w:r w:rsidRPr="00416F97">
        <w:rPr>
          <w:rFonts w:cs="Arial"/>
        </w:rPr>
        <w:t xml:space="preserve">During the period of parental leave, employees may take any accrued annual or long service leave. Taking of such paid leave operates concurrently and does not increase the period of unpaid parental leave available to the employee. </w:t>
      </w:r>
    </w:p>
    <w:p w14:paraId="254E1A31" w14:textId="77777777" w:rsidR="008E6079" w:rsidRPr="00416F97" w:rsidRDefault="008E6079" w:rsidP="008E6079">
      <w:pPr>
        <w:pStyle w:val="LNNumberedHeading2"/>
        <w:rPr>
          <w:rFonts w:cs="Arial"/>
        </w:rPr>
      </w:pPr>
      <w:r w:rsidRPr="00416F97">
        <w:rPr>
          <w:rFonts w:cs="Arial"/>
        </w:rPr>
        <w:t>Extending the period of unpaid parental leave</w:t>
      </w:r>
    </w:p>
    <w:p w14:paraId="404F91F5" w14:textId="77777777" w:rsidR="008E6079" w:rsidRPr="00416F97" w:rsidRDefault="008E6079" w:rsidP="008E6079">
      <w:pPr>
        <w:pStyle w:val="LNText3"/>
        <w:numPr>
          <w:ilvl w:val="2"/>
          <w:numId w:val="3"/>
        </w:numPr>
        <w:rPr>
          <w:rFonts w:cs="Arial"/>
        </w:rPr>
      </w:pPr>
      <w:r w:rsidRPr="00416F97">
        <w:rPr>
          <w:rFonts w:cs="Arial"/>
        </w:rPr>
        <w:t>Employees may make a request to extend the 12-month period of parental leave up to an additional 12 months, in accordance with the conditions set out in the NES.</w:t>
      </w:r>
    </w:p>
    <w:p w14:paraId="479F3AC5" w14:textId="77777777" w:rsidR="008E6079" w:rsidRPr="00416F97" w:rsidRDefault="008E6079" w:rsidP="008E6079">
      <w:pPr>
        <w:pStyle w:val="LNText3"/>
        <w:rPr>
          <w:rFonts w:cs="Arial"/>
        </w:rPr>
      </w:pPr>
      <w:r w:rsidRPr="00416F97">
        <w:rPr>
          <w:rFonts w:cs="Arial"/>
        </w:rPr>
        <w:t>If an employee wishes to request an additional period of leave, the employee must notify the manager, in writing, at least 4 weeks before the end date of the original period of leave. The Company must respond to that request, in writing, within 21 days.</w:t>
      </w:r>
    </w:p>
    <w:p w14:paraId="429E7E71" w14:textId="77777777" w:rsidR="008E6079" w:rsidRPr="00416F97" w:rsidRDefault="008E6079" w:rsidP="008E6079">
      <w:pPr>
        <w:pStyle w:val="LNNumberedHeading1"/>
        <w:rPr>
          <w:rFonts w:cs="Arial"/>
        </w:rPr>
      </w:pPr>
      <w:r w:rsidRPr="00416F97">
        <w:rPr>
          <w:rFonts w:cs="Arial"/>
        </w:rPr>
        <w:t>Further information</w:t>
      </w:r>
    </w:p>
    <w:p w14:paraId="55659DF3" w14:textId="77777777" w:rsidR="008E6079" w:rsidRPr="00416F97" w:rsidRDefault="008E6079" w:rsidP="008E6079">
      <w:pPr>
        <w:pStyle w:val="LNIndentText1"/>
        <w:rPr>
          <w:rFonts w:cs="Arial"/>
        </w:rPr>
      </w:pPr>
      <w:r w:rsidRPr="00416F97">
        <w:rPr>
          <w:rFonts w:cs="Arial"/>
        </w:rPr>
        <w:t>For further information, please speak to your manager.</w:t>
      </w:r>
    </w:p>
    <w:p w14:paraId="59081032" w14:textId="77777777" w:rsidR="0060543D" w:rsidRDefault="0060543D"/>
    <w:sectPr w:rsidR="0060543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2942D" w14:textId="77777777" w:rsidR="001B5C81" w:rsidRDefault="001B5C81" w:rsidP="00917BD4">
      <w:pPr>
        <w:spacing w:after="0" w:line="240" w:lineRule="auto"/>
      </w:pPr>
      <w:r>
        <w:separator/>
      </w:r>
    </w:p>
  </w:endnote>
  <w:endnote w:type="continuationSeparator" w:id="0">
    <w:p w14:paraId="4EF86AF8" w14:textId="77777777" w:rsidR="001B5C81" w:rsidRDefault="001B5C81" w:rsidP="00917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CE44" w14:textId="77777777" w:rsidR="001B5C81" w:rsidRDefault="001B5C81" w:rsidP="00917BD4">
      <w:pPr>
        <w:spacing w:after="0" w:line="240" w:lineRule="auto"/>
      </w:pPr>
      <w:r>
        <w:separator/>
      </w:r>
    </w:p>
  </w:footnote>
  <w:footnote w:type="continuationSeparator" w:id="0">
    <w:p w14:paraId="6296C4C3" w14:textId="77777777" w:rsidR="001B5C81" w:rsidRDefault="001B5C81" w:rsidP="00917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7C9A" w14:textId="30F4902F" w:rsidR="00917BD4" w:rsidRPr="007875E4" w:rsidRDefault="00917BD4" w:rsidP="00917BD4">
    <w:pPr>
      <w:pStyle w:val="NoSpacing"/>
      <w:rPr>
        <w:rFonts w:ascii="Arial" w:hAnsi="Arial" w:cs="Arial"/>
        <w:sz w:val="16"/>
        <w:szCs w:val="16"/>
      </w:rPr>
    </w:pPr>
    <w:r w:rsidRPr="007875E4">
      <w:rPr>
        <w:rFonts w:ascii="Arial" w:hAnsi="Arial" w:cs="Arial"/>
        <w:b/>
        <w:bCs/>
        <w:sz w:val="16"/>
        <w:szCs w:val="16"/>
      </w:rPr>
      <w:t>NOTE:</w:t>
    </w:r>
    <w:r w:rsidRPr="007875E4">
      <w:rPr>
        <w:rFonts w:ascii="Arial" w:hAnsi="Arial" w:cs="Arial"/>
        <w:sz w:val="16"/>
        <w:szCs w:val="16"/>
      </w:rPr>
      <w:t xml:space="preserve"> These are example template documents only. They are provided as a starting point for the development of documents suited and tailored to your Company's needs. Separate advice may be required in relation to any applicable laws within your Company's jurisdiction, or best practice for your industry. Provision of, or access to, these documents does not represent legal or specialist advice. (Legal advice is available as a separate service from </w:t>
    </w:r>
    <w:hyperlink r:id="rId1" w:history="1">
      <w:r w:rsidRPr="007875E4">
        <w:rPr>
          <w:rStyle w:val="Hyperlink"/>
          <w:rFonts w:ascii="Arial" w:hAnsi="Arial" w:cs="Arial"/>
          <w:i/>
          <w:iCs/>
          <w:sz w:val="16"/>
          <w:szCs w:val="16"/>
        </w:rPr>
        <w:t>PSL Legal</w:t>
      </w:r>
    </w:hyperlink>
    <w:r w:rsidRPr="007875E4">
      <w:rPr>
        <w:rFonts w:ascii="Arial" w:hAnsi="Arial" w:cs="Arial"/>
        <w:sz w:val="16"/>
        <w:szCs w:val="16"/>
        <w:u w:val="single"/>
      </w:rPr>
      <w:t xml:space="preserve"> </w:t>
    </w:r>
    <w:r w:rsidR="00C25795">
      <w:rPr>
        <w:rFonts w:ascii="Arial" w:hAnsi="Arial" w:cs="Arial"/>
        <w:sz w:val="16"/>
        <w:szCs w:val="16"/>
      </w:rPr>
      <w:t xml:space="preserve"> </w:t>
    </w:r>
    <w:hyperlink r:id="rId2" w:history="1">
      <w:r w:rsidR="00C25795" w:rsidRPr="00A44604">
        <w:rPr>
          <w:rStyle w:val="Hyperlink"/>
          <w:rFonts w:ascii="Arial" w:hAnsi="Arial" w:cs="Arial"/>
          <w:sz w:val="16"/>
          <w:szCs w:val="16"/>
        </w:rPr>
        <w:t>www.psllegal.com.au</w:t>
      </w:r>
    </w:hyperlink>
    <w:r w:rsidR="00C25795">
      <w:rPr>
        <w:rFonts w:ascii="Arial" w:hAnsi="Arial" w:cs="Arial"/>
        <w:sz w:val="16"/>
        <w:szCs w:val="16"/>
      </w:rPr>
      <w:t xml:space="preserve"> </w:t>
    </w:r>
    <w:r w:rsidRPr="007875E4">
      <w:rPr>
        <w:rFonts w:ascii="Arial" w:hAnsi="Arial" w:cs="Arial"/>
        <w:sz w:val="16"/>
        <w:szCs w:val="16"/>
      </w:rPr>
      <w:t>). </w:t>
    </w:r>
  </w:p>
  <w:p w14:paraId="260B71D7" w14:textId="77777777" w:rsidR="00917BD4" w:rsidRDefault="00917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22B60"/>
    <w:multiLevelType w:val="multilevel"/>
    <w:tmpl w:val="184C892E"/>
    <w:lvl w:ilvl="0">
      <w:start w:val="1"/>
      <w:numFmt w:val="decimal"/>
      <w:pStyle w:val="LNNumberedHeading1"/>
      <w:lvlText w:val="%1"/>
      <w:lvlJc w:val="left"/>
      <w:pPr>
        <w:tabs>
          <w:tab w:val="num" w:pos="567"/>
        </w:tabs>
        <w:ind w:left="567" w:hanging="567"/>
      </w:pPr>
      <w:rPr>
        <w:rFonts w:hint="default"/>
      </w:rPr>
    </w:lvl>
    <w:lvl w:ilvl="1">
      <w:start w:val="1"/>
      <w:numFmt w:val="decimal"/>
      <w:pStyle w:val="LNNumberedHeading2"/>
      <w:lvlText w:val="%1.%2"/>
      <w:lvlJc w:val="left"/>
      <w:pPr>
        <w:tabs>
          <w:tab w:val="num" w:pos="567"/>
        </w:tabs>
        <w:ind w:left="567" w:hanging="567"/>
      </w:pPr>
      <w:rPr>
        <w:rFonts w:hint="default"/>
      </w:rPr>
    </w:lvl>
    <w:lvl w:ilvl="2">
      <w:start w:val="1"/>
      <w:numFmt w:val="lowerLetter"/>
      <w:pStyle w:val="LNText3"/>
      <w:lvlText w:val="(%3)"/>
      <w:lvlJc w:val="left"/>
      <w:pPr>
        <w:tabs>
          <w:tab w:val="num" w:pos="1134"/>
        </w:tabs>
        <w:ind w:left="1134" w:hanging="567"/>
      </w:pPr>
      <w:rPr>
        <w:rFonts w:hint="default"/>
      </w:rPr>
    </w:lvl>
    <w:lvl w:ilvl="3">
      <w:start w:val="1"/>
      <w:numFmt w:val="lowerRoman"/>
      <w:pStyle w:val="LNText4"/>
      <w:lvlText w:val="(%4)"/>
      <w:lvlJc w:val="left"/>
      <w:pPr>
        <w:tabs>
          <w:tab w:val="num" w:pos="1701"/>
        </w:tabs>
        <w:ind w:left="1701" w:hanging="567"/>
      </w:pPr>
      <w:rPr>
        <w:rFonts w:hint="default"/>
        <w:b w:val="0"/>
        <w:i w:val="0"/>
      </w:rPr>
    </w:lvl>
    <w:lvl w:ilvl="4">
      <w:start w:val="1"/>
      <w:numFmt w:val="upperLetter"/>
      <w:pStyle w:val="LNText5"/>
      <w:lvlText w:val="(%5)"/>
      <w:lvlJc w:val="left"/>
      <w:pPr>
        <w:tabs>
          <w:tab w:val="num" w:pos="1701"/>
        </w:tabs>
        <w:ind w:left="2268" w:hanging="567"/>
      </w:pPr>
      <w:rPr>
        <w:rFonts w:hint="default"/>
      </w:rPr>
    </w:lvl>
    <w:lvl w:ilvl="5">
      <w:start w:val="1"/>
      <w:numFmt w:val="bullet"/>
      <w:lvlText w:val=""/>
      <w:lvlJc w:val="left"/>
      <w:pPr>
        <w:tabs>
          <w:tab w:val="num" w:pos="2268"/>
        </w:tabs>
        <w:ind w:left="2835" w:hanging="567"/>
      </w:pPr>
      <w:rPr>
        <w:rFonts w:ascii="Symbol" w:hAnsi="Symbol" w:hint="default"/>
        <w:color w:val="auto"/>
      </w:rPr>
    </w:lvl>
    <w:lvl w:ilvl="6">
      <w:start w:val="1"/>
      <w:numFmt w:val="upperLetter"/>
      <w:lvlText w:val="(%7)"/>
      <w:lvlJc w:val="left"/>
      <w:pPr>
        <w:tabs>
          <w:tab w:val="num" w:pos="2268"/>
        </w:tabs>
        <w:ind w:left="2268" w:hanging="567"/>
      </w:pPr>
      <w:rPr>
        <w:rFonts w:hint="default"/>
      </w:rPr>
    </w:lvl>
    <w:lvl w:ilvl="7">
      <w:start w:val="1"/>
      <w:numFmt w:val="upperRoman"/>
      <w:lvlText w:val="(%8)"/>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4E9D2CD6"/>
    <w:multiLevelType w:val="multilevel"/>
    <w:tmpl w:val="83FC00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cs="Times New Roman" w:hint="default"/>
        <w:b w:val="0"/>
        <w:bCs w:val="0"/>
        <w:i w:val="0"/>
        <w:iCs w:val="0"/>
        <w:caps w:val="0"/>
        <w:smallCaps w:val="0"/>
        <w:strike w:val="0"/>
        <w:dstrike w:val="0"/>
        <w:vanish w:val="0"/>
        <w:color w:val="4472C4" w:themeColor="accent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Appendix %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281494477">
    <w:abstractNumId w:val="1"/>
  </w:num>
  <w:num w:numId="2" w16cid:durableId="792940635">
    <w:abstractNumId w:val="0"/>
  </w:num>
  <w:num w:numId="3" w16cid:durableId="141000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5081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D4"/>
    <w:rsid w:val="001B5C81"/>
    <w:rsid w:val="00593C8A"/>
    <w:rsid w:val="0060543D"/>
    <w:rsid w:val="00707990"/>
    <w:rsid w:val="007875E4"/>
    <w:rsid w:val="007D597F"/>
    <w:rsid w:val="00806B75"/>
    <w:rsid w:val="008E6079"/>
    <w:rsid w:val="00917BD4"/>
    <w:rsid w:val="00A00425"/>
    <w:rsid w:val="00B02532"/>
    <w:rsid w:val="00BF695C"/>
    <w:rsid w:val="00BF7E2F"/>
    <w:rsid w:val="00C25795"/>
    <w:rsid w:val="00F6599C"/>
    <w:rsid w:val="00FF64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0FF85"/>
  <w15:chartTrackingRefBased/>
  <w15:docId w15:val="{C6F40E18-49BA-47BB-AC92-53D7ECE7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BD4"/>
    <w:pPr>
      <w:keepNext/>
      <w:numPr>
        <w:numId w:val="1"/>
      </w:numPr>
      <w:spacing w:before="120" w:after="120" w:line="240" w:lineRule="auto"/>
      <w:jc w:val="both"/>
      <w:outlineLvl w:val="0"/>
    </w:pPr>
    <w:rPr>
      <w:rFonts w:ascii="Calibri" w:eastAsia="SimSun" w:hAnsi="Calibri" w:cs="Times New Roman"/>
      <w:b/>
      <w:bCs/>
      <w:kern w:val="32"/>
      <w:sz w:val="26"/>
      <w:szCs w:val="36"/>
      <w:lang w:eastAsia="zh-CN"/>
    </w:rPr>
  </w:style>
  <w:style w:type="paragraph" w:styleId="Heading2">
    <w:name w:val="heading 2"/>
    <w:basedOn w:val="Normal"/>
    <w:next w:val="Normal"/>
    <w:link w:val="Heading2Char"/>
    <w:uiPriority w:val="9"/>
    <w:qFormat/>
    <w:rsid w:val="00917BD4"/>
    <w:pPr>
      <w:keepNext/>
      <w:numPr>
        <w:ilvl w:val="1"/>
        <w:numId w:val="1"/>
      </w:numPr>
      <w:spacing w:before="120" w:after="120" w:line="240" w:lineRule="auto"/>
      <w:jc w:val="both"/>
      <w:outlineLvl w:val="1"/>
    </w:pPr>
    <w:rPr>
      <w:rFonts w:ascii="Calibri" w:eastAsia="SimSun" w:hAnsi="Calibri" w:cs="Times New Roman"/>
      <w:b/>
      <w:sz w:val="26"/>
      <w:szCs w:val="28"/>
      <w:lang w:eastAsia="zh-CN"/>
    </w:rPr>
  </w:style>
  <w:style w:type="paragraph" w:styleId="Heading3">
    <w:name w:val="heading 3"/>
    <w:basedOn w:val="Normal"/>
    <w:next w:val="Normal"/>
    <w:link w:val="Heading3Char"/>
    <w:uiPriority w:val="9"/>
    <w:qFormat/>
    <w:rsid w:val="00917BD4"/>
    <w:pPr>
      <w:keepNext/>
      <w:numPr>
        <w:ilvl w:val="2"/>
        <w:numId w:val="1"/>
      </w:numPr>
      <w:spacing w:before="120" w:after="120" w:line="240" w:lineRule="auto"/>
      <w:contextualSpacing/>
      <w:jc w:val="both"/>
      <w:outlineLvl w:val="2"/>
    </w:pPr>
    <w:rPr>
      <w:rFonts w:ascii="Calibri" w:eastAsia="SimSun" w:hAnsi="Calibri" w:cs="Times New Roman"/>
      <w:b/>
      <w:i/>
      <w:sz w:val="26"/>
      <w:lang w:eastAsia="zh-CN"/>
    </w:rPr>
  </w:style>
  <w:style w:type="paragraph" w:styleId="Heading4">
    <w:name w:val="heading 4"/>
    <w:basedOn w:val="Normal"/>
    <w:next w:val="Normal"/>
    <w:link w:val="Heading4Char"/>
    <w:uiPriority w:val="9"/>
    <w:qFormat/>
    <w:rsid w:val="00917BD4"/>
    <w:pPr>
      <w:keepNext/>
      <w:numPr>
        <w:ilvl w:val="3"/>
        <w:numId w:val="1"/>
      </w:numPr>
      <w:spacing w:after="60" w:line="240" w:lineRule="auto"/>
      <w:jc w:val="both"/>
      <w:outlineLvl w:val="3"/>
    </w:pPr>
    <w:rPr>
      <w:rFonts w:ascii="Calibri" w:eastAsia="Times New Roman" w:hAnsi="Calibri" w:cs="Times New Roman"/>
      <w:b/>
      <w:bCs/>
      <w:sz w:val="24"/>
      <w:szCs w:val="28"/>
    </w:rPr>
  </w:style>
  <w:style w:type="paragraph" w:styleId="Heading5">
    <w:name w:val="heading 5"/>
    <w:basedOn w:val="Normal"/>
    <w:next w:val="Normal"/>
    <w:link w:val="Heading5Char"/>
    <w:uiPriority w:val="9"/>
    <w:qFormat/>
    <w:rsid w:val="00917BD4"/>
    <w:pPr>
      <w:pageBreakBefore/>
      <w:widowControl w:val="0"/>
      <w:numPr>
        <w:ilvl w:val="4"/>
        <w:numId w:val="1"/>
      </w:numPr>
      <w:spacing w:after="0" w:line="276" w:lineRule="auto"/>
      <w:contextualSpacing/>
      <w:jc w:val="both"/>
      <w:outlineLvl w:val="4"/>
    </w:pPr>
    <w:rPr>
      <w:rFonts w:ascii="Calibri" w:eastAsia="SimSun" w:hAnsi="Calibri" w:cstheme="minorHAnsi"/>
      <w:b/>
      <w:sz w:val="26"/>
      <w:szCs w:val="24"/>
      <w:lang w:eastAsia="zh-CN"/>
    </w:rPr>
  </w:style>
  <w:style w:type="paragraph" w:styleId="Heading6">
    <w:name w:val="heading 6"/>
    <w:basedOn w:val="Normal"/>
    <w:next w:val="Normal"/>
    <w:link w:val="Heading6Char"/>
    <w:uiPriority w:val="9"/>
    <w:rsid w:val="00917BD4"/>
    <w:pPr>
      <w:numPr>
        <w:ilvl w:val="5"/>
        <w:numId w:val="1"/>
      </w:numPr>
      <w:spacing w:after="0" w:line="276" w:lineRule="auto"/>
      <w:contextualSpacing/>
      <w:jc w:val="both"/>
      <w:outlineLvl w:val="5"/>
    </w:pPr>
    <w:rPr>
      <w:rFonts w:ascii="Calibri" w:eastAsia="SimSun" w:hAnsi="Calibri" w:cstheme="minorHAnsi"/>
      <w:sz w:val="24"/>
      <w:szCs w:val="24"/>
      <w:lang w:eastAsia="zh-CN"/>
    </w:rPr>
  </w:style>
  <w:style w:type="paragraph" w:styleId="Heading7">
    <w:name w:val="heading 7"/>
    <w:basedOn w:val="Normal"/>
    <w:next w:val="Normal"/>
    <w:link w:val="Heading7Char"/>
    <w:rsid w:val="00917BD4"/>
    <w:pPr>
      <w:numPr>
        <w:ilvl w:val="6"/>
        <w:numId w:val="1"/>
      </w:numPr>
      <w:spacing w:after="0" w:line="276" w:lineRule="auto"/>
      <w:contextualSpacing/>
      <w:jc w:val="both"/>
      <w:outlineLvl w:val="6"/>
    </w:pPr>
    <w:rPr>
      <w:rFonts w:ascii="Calibri" w:eastAsia="SimSun" w:hAnsi="Calibri" w:cstheme="minorHAnsi"/>
      <w:sz w:val="24"/>
      <w:szCs w:val="24"/>
      <w:lang w:eastAsia="zh-CN"/>
    </w:rPr>
  </w:style>
  <w:style w:type="paragraph" w:styleId="Heading8">
    <w:name w:val="heading 8"/>
    <w:basedOn w:val="Normal"/>
    <w:next w:val="Normal"/>
    <w:link w:val="Heading8Char"/>
    <w:uiPriority w:val="9"/>
    <w:rsid w:val="00917BD4"/>
    <w:pPr>
      <w:numPr>
        <w:ilvl w:val="7"/>
        <w:numId w:val="1"/>
      </w:numPr>
      <w:spacing w:before="240" w:after="60" w:line="240" w:lineRule="auto"/>
      <w:jc w:val="both"/>
      <w:outlineLvl w:val="7"/>
    </w:pPr>
    <w:rPr>
      <w:rFonts w:ascii="Calibri" w:eastAsia="Times New Roman" w:hAnsi="Calibri" w:cs="Times New Roman"/>
      <w:i/>
      <w:iCs/>
      <w:sz w:val="24"/>
      <w:szCs w:val="24"/>
    </w:rPr>
  </w:style>
  <w:style w:type="paragraph" w:styleId="Heading9">
    <w:name w:val="heading 9"/>
    <w:basedOn w:val="BodyText"/>
    <w:next w:val="Normal"/>
    <w:link w:val="Heading9Char"/>
    <w:uiPriority w:val="9"/>
    <w:rsid w:val="00917BD4"/>
    <w:pPr>
      <w:keepNext/>
      <w:numPr>
        <w:ilvl w:val="8"/>
        <w:numId w:val="1"/>
      </w:numPr>
      <w:spacing w:before="120" w:after="0" w:line="240" w:lineRule="auto"/>
      <w:jc w:val="both"/>
      <w:outlineLvl w:val="8"/>
    </w:pPr>
    <w:rPr>
      <w:rFonts w:ascii="Calibri" w:eastAsia="SimSun" w:hAnsi="Calibri" w:cs="Times New Roman"/>
      <w:b/>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BD4"/>
    <w:rPr>
      <w:rFonts w:ascii="Calibri" w:eastAsia="SimSun" w:hAnsi="Calibri" w:cs="Times New Roman"/>
      <w:b/>
      <w:bCs/>
      <w:kern w:val="32"/>
      <w:sz w:val="26"/>
      <w:szCs w:val="36"/>
      <w:lang w:eastAsia="zh-CN"/>
    </w:rPr>
  </w:style>
  <w:style w:type="character" w:customStyle="1" w:styleId="Heading2Char">
    <w:name w:val="Heading 2 Char"/>
    <w:basedOn w:val="DefaultParagraphFont"/>
    <w:link w:val="Heading2"/>
    <w:uiPriority w:val="9"/>
    <w:rsid w:val="00917BD4"/>
    <w:rPr>
      <w:rFonts w:ascii="Calibri" w:eastAsia="SimSun" w:hAnsi="Calibri" w:cs="Times New Roman"/>
      <w:b/>
      <w:sz w:val="26"/>
      <w:szCs w:val="28"/>
      <w:lang w:eastAsia="zh-CN"/>
    </w:rPr>
  </w:style>
  <w:style w:type="character" w:customStyle="1" w:styleId="Heading3Char">
    <w:name w:val="Heading 3 Char"/>
    <w:basedOn w:val="DefaultParagraphFont"/>
    <w:link w:val="Heading3"/>
    <w:uiPriority w:val="9"/>
    <w:rsid w:val="00917BD4"/>
    <w:rPr>
      <w:rFonts w:ascii="Calibri" w:eastAsia="SimSun" w:hAnsi="Calibri" w:cs="Times New Roman"/>
      <w:b/>
      <w:i/>
      <w:sz w:val="26"/>
      <w:lang w:eastAsia="zh-CN"/>
    </w:rPr>
  </w:style>
  <w:style w:type="character" w:customStyle="1" w:styleId="Heading4Char">
    <w:name w:val="Heading 4 Char"/>
    <w:basedOn w:val="DefaultParagraphFont"/>
    <w:link w:val="Heading4"/>
    <w:uiPriority w:val="9"/>
    <w:rsid w:val="00917BD4"/>
    <w:rPr>
      <w:rFonts w:ascii="Calibri" w:eastAsia="Times New Roman" w:hAnsi="Calibri" w:cs="Times New Roman"/>
      <w:b/>
      <w:bCs/>
      <w:sz w:val="24"/>
      <w:szCs w:val="28"/>
    </w:rPr>
  </w:style>
  <w:style w:type="character" w:customStyle="1" w:styleId="Heading5Char">
    <w:name w:val="Heading 5 Char"/>
    <w:basedOn w:val="DefaultParagraphFont"/>
    <w:link w:val="Heading5"/>
    <w:uiPriority w:val="9"/>
    <w:rsid w:val="00917BD4"/>
    <w:rPr>
      <w:rFonts w:ascii="Calibri" w:eastAsia="SimSun" w:hAnsi="Calibri" w:cstheme="minorHAnsi"/>
      <w:b/>
      <w:sz w:val="26"/>
      <w:szCs w:val="24"/>
      <w:lang w:eastAsia="zh-CN"/>
    </w:rPr>
  </w:style>
  <w:style w:type="character" w:customStyle="1" w:styleId="Heading6Char">
    <w:name w:val="Heading 6 Char"/>
    <w:basedOn w:val="DefaultParagraphFont"/>
    <w:link w:val="Heading6"/>
    <w:uiPriority w:val="9"/>
    <w:rsid w:val="00917BD4"/>
    <w:rPr>
      <w:rFonts w:ascii="Calibri" w:eastAsia="SimSun" w:hAnsi="Calibri" w:cstheme="minorHAnsi"/>
      <w:sz w:val="24"/>
      <w:szCs w:val="24"/>
      <w:lang w:eastAsia="zh-CN"/>
    </w:rPr>
  </w:style>
  <w:style w:type="character" w:customStyle="1" w:styleId="Heading7Char">
    <w:name w:val="Heading 7 Char"/>
    <w:basedOn w:val="DefaultParagraphFont"/>
    <w:link w:val="Heading7"/>
    <w:rsid w:val="00917BD4"/>
    <w:rPr>
      <w:rFonts w:ascii="Calibri" w:eastAsia="SimSun" w:hAnsi="Calibri" w:cstheme="minorHAnsi"/>
      <w:sz w:val="24"/>
      <w:szCs w:val="24"/>
      <w:lang w:eastAsia="zh-CN"/>
    </w:rPr>
  </w:style>
  <w:style w:type="character" w:customStyle="1" w:styleId="Heading8Char">
    <w:name w:val="Heading 8 Char"/>
    <w:basedOn w:val="DefaultParagraphFont"/>
    <w:link w:val="Heading8"/>
    <w:uiPriority w:val="9"/>
    <w:rsid w:val="00917BD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917BD4"/>
    <w:rPr>
      <w:rFonts w:ascii="Calibri" w:eastAsia="SimSun" w:hAnsi="Calibri" w:cs="Times New Roman"/>
      <w:b/>
      <w:sz w:val="24"/>
      <w:lang w:eastAsia="zh-CN"/>
    </w:rPr>
  </w:style>
  <w:style w:type="paragraph" w:customStyle="1" w:styleId="LNIndentText1">
    <w:name w:val="LN Indent Text 1"/>
    <w:basedOn w:val="Normal"/>
    <w:uiPriority w:val="40"/>
    <w:qFormat/>
    <w:rsid w:val="00917BD4"/>
    <w:pPr>
      <w:spacing w:after="240" w:line="240" w:lineRule="auto"/>
      <w:ind w:left="567"/>
    </w:pPr>
    <w:rPr>
      <w:rFonts w:ascii="Arial" w:eastAsiaTheme="minorEastAsia" w:hAnsi="Arial"/>
      <w:sz w:val="20"/>
      <w:lang w:val="en-US"/>
    </w:rPr>
  </w:style>
  <w:style w:type="paragraph" w:customStyle="1" w:styleId="LNNumberedHeading1">
    <w:name w:val="LN Numbered Heading 1"/>
    <w:basedOn w:val="Normal"/>
    <w:next w:val="LNIndentText1"/>
    <w:uiPriority w:val="36"/>
    <w:qFormat/>
    <w:rsid w:val="00917BD4"/>
    <w:pPr>
      <w:keepNext/>
      <w:numPr>
        <w:numId w:val="2"/>
      </w:numPr>
      <w:pBdr>
        <w:bottom w:val="single" w:sz="8" w:space="1" w:color="auto"/>
      </w:pBdr>
      <w:spacing w:after="240" w:line="240" w:lineRule="auto"/>
      <w:outlineLvl w:val="0"/>
    </w:pPr>
    <w:rPr>
      <w:rFonts w:ascii="Arial" w:eastAsiaTheme="minorEastAsia" w:hAnsi="Arial"/>
      <w:b/>
      <w:lang w:val="en-US"/>
    </w:rPr>
  </w:style>
  <w:style w:type="paragraph" w:customStyle="1" w:styleId="LNNumberedHeading2">
    <w:name w:val="LN Numbered Heading 2"/>
    <w:basedOn w:val="LNNumberedHeading1"/>
    <w:next w:val="LNIndentText1"/>
    <w:uiPriority w:val="36"/>
    <w:qFormat/>
    <w:rsid w:val="00917BD4"/>
    <w:pPr>
      <w:numPr>
        <w:ilvl w:val="1"/>
      </w:numPr>
      <w:pBdr>
        <w:bottom w:val="none" w:sz="0" w:space="0" w:color="auto"/>
      </w:pBdr>
      <w:outlineLvl w:val="1"/>
    </w:pPr>
    <w:rPr>
      <w:sz w:val="20"/>
    </w:rPr>
  </w:style>
  <w:style w:type="paragraph" w:customStyle="1" w:styleId="LNText3">
    <w:name w:val="LN Text 3"/>
    <w:basedOn w:val="Normal"/>
    <w:link w:val="LNText3Char"/>
    <w:uiPriority w:val="37"/>
    <w:qFormat/>
    <w:rsid w:val="00917BD4"/>
    <w:pPr>
      <w:numPr>
        <w:ilvl w:val="2"/>
        <w:numId w:val="2"/>
      </w:numPr>
      <w:spacing w:after="240" w:line="240" w:lineRule="auto"/>
    </w:pPr>
    <w:rPr>
      <w:rFonts w:ascii="Arial" w:eastAsiaTheme="minorEastAsia" w:hAnsi="Arial"/>
      <w:sz w:val="20"/>
      <w:lang w:val="en-US"/>
    </w:rPr>
  </w:style>
  <w:style w:type="paragraph" w:customStyle="1" w:styleId="LNText4">
    <w:name w:val="LN Text 4"/>
    <w:basedOn w:val="LNText3"/>
    <w:uiPriority w:val="38"/>
    <w:qFormat/>
    <w:rsid w:val="00917BD4"/>
    <w:pPr>
      <w:numPr>
        <w:ilvl w:val="3"/>
      </w:numPr>
      <w:tabs>
        <w:tab w:val="clear" w:pos="1701"/>
        <w:tab w:val="num" w:pos="360"/>
      </w:tabs>
    </w:pPr>
  </w:style>
  <w:style w:type="paragraph" w:customStyle="1" w:styleId="LNText5">
    <w:name w:val="LN Text 5"/>
    <w:basedOn w:val="LNText4"/>
    <w:uiPriority w:val="39"/>
    <w:qFormat/>
    <w:rsid w:val="00917BD4"/>
    <w:pPr>
      <w:numPr>
        <w:ilvl w:val="4"/>
      </w:numPr>
      <w:tabs>
        <w:tab w:val="clear" w:pos="1701"/>
        <w:tab w:val="num" w:pos="360"/>
      </w:tabs>
    </w:pPr>
  </w:style>
  <w:style w:type="character" w:customStyle="1" w:styleId="LNText3Char">
    <w:name w:val="LN Text 3 Char"/>
    <w:basedOn w:val="DefaultParagraphFont"/>
    <w:link w:val="LNText3"/>
    <w:uiPriority w:val="37"/>
    <w:rsid w:val="00917BD4"/>
    <w:rPr>
      <w:rFonts w:ascii="Arial" w:eastAsiaTheme="minorEastAsia" w:hAnsi="Arial"/>
      <w:sz w:val="20"/>
      <w:lang w:val="en-US"/>
    </w:rPr>
  </w:style>
  <w:style w:type="paragraph" w:styleId="BodyText">
    <w:name w:val="Body Text"/>
    <w:basedOn w:val="Normal"/>
    <w:link w:val="BodyTextChar"/>
    <w:uiPriority w:val="99"/>
    <w:semiHidden/>
    <w:unhideWhenUsed/>
    <w:rsid w:val="00917BD4"/>
    <w:pPr>
      <w:spacing w:after="120"/>
    </w:pPr>
  </w:style>
  <w:style w:type="character" w:customStyle="1" w:styleId="BodyTextChar">
    <w:name w:val="Body Text Char"/>
    <w:basedOn w:val="DefaultParagraphFont"/>
    <w:link w:val="BodyText"/>
    <w:uiPriority w:val="99"/>
    <w:semiHidden/>
    <w:rsid w:val="00917BD4"/>
  </w:style>
  <w:style w:type="paragraph" w:styleId="Header">
    <w:name w:val="header"/>
    <w:basedOn w:val="Normal"/>
    <w:link w:val="HeaderChar"/>
    <w:uiPriority w:val="99"/>
    <w:unhideWhenUsed/>
    <w:rsid w:val="00917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BD4"/>
  </w:style>
  <w:style w:type="paragraph" w:styleId="Footer">
    <w:name w:val="footer"/>
    <w:basedOn w:val="Normal"/>
    <w:link w:val="FooterChar"/>
    <w:uiPriority w:val="99"/>
    <w:unhideWhenUsed/>
    <w:rsid w:val="00917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BD4"/>
  </w:style>
  <w:style w:type="character" w:styleId="Hyperlink">
    <w:name w:val="Hyperlink"/>
    <w:basedOn w:val="DefaultParagraphFont"/>
    <w:uiPriority w:val="99"/>
    <w:unhideWhenUsed/>
    <w:rsid w:val="00917BD4"/>
    <w:rPr>
      <w:color w:val="0563C1" w:themeColor="hyperlink"/>
      <w:u w:val="single"/>
    </w:rPr>
  </w:style>
  <w:style w:type="paragraph" w:styleId="NoSpacing">
    <w:name w:val="No Spacing"/>
    <w:uiPriority w:val="1"/>
    <w:qFormat/>
    <w:rsid w:val="00917BD4"/>
    <w:pPr>
      <w:spacing w:after="0" w:line="240" w:lineRule="auto"/>
    </w:pPr>
  </w:style>
  <w:style w:type="character" w:styleId="UnresolvedMention">
    <w:name w:val="Unresolved Mention"/>
    <w:basedOn w:val="DefaultParagraphFont"/>
    <w:uiPriority w:val="99"/>
    <w:semiHidden/>
    <w:unhideWhenUsed/>
    <w:rsid w:val="00C25795"/>
    <w:rPr>
      <w:color w:val="605E5C"/>
      <w:shd w:val="clear" w:color="auto" w:fill="E1DFDD"/>
    </w:rPr>
  </w:style>
  <w:style w:type="paragraph" w:customStyle="1" w:styleId="LNBold">
    <w:name w:val="LN Bold"/>
    <w:basedOn w:val="Normal"/>
    <w:link w:val="LNBoldChar"/>
    <w:uiPriority w:val="15"/>
    <w:qFormat/>
    <w:rsid w:val="008E6079"/>
    <w:pPr>
      <w:spacing w:after="240" w:line="240" w:lineRule="auto"/>
    </w:pPr>
    <w:rPr>
      <w:rFonts w:ascii="Arial" w:eastAsiaTheme="minorEastAsia" w:hAnsi="Arial"/>
      <w:b/>
      <w:sz w:val="20"/>
      <w:lang w:val="en-US"/>
    </w:rPr>
  </w:style>
  <w:style w:type="character" w:customStyle="1" w:styleId="LNBoldChar">
    <w:name w:val="LN Bold Char"/>
    <w:basedOn w:val="DefaultParagraphFont"/>
    <w:link w:val="LNBold"/>
    <w:uiPriority w:val="15"/>
    <w:rsid w:val="008E6079"/>
    <w:rPr>
      <w:rFonts w:ascii="Arial" w:eastAsiaTheme="minorEastAsia" w:hAnsi="Arial"/>
      <w:b/>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sllegal.com.au" TargetMode="External"/><Relationship Id="rId1" Type="http://schemas.openxmlformats.org/officeDocument/2006/relationships/hyperlink" Target="http://www.psllegal.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3275</Characters>
  <Application>Microsoft Office Word</Application>
  <DocSecurity>0</DocSecurity>
  <Lines>27</Lines>
  <Paragraphs>7</Paragraphs>
  <ScaleCrop>false</ScaleCrop>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Conor Fahey</cp:lastModifiedBy>
  <cp:revision>3</cp:revision>
  <dcterms:created xsi:type="dcterms:W3CDTF">2022-07-25T05:58:00Z</dcterms:created>
  <dcterms:modified xsi:type="dcterms:W3CDTF">2022-07-25T06:27:00Z</dcterms:modified>
</cp:coreProperties>
</file>